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CA" w:rsidRDefault="005A77CA">
      <w:pPr>
        <w:rPr>
          <w:rFonts w:cs="Arial"/>
          <w:b/>
          <w:bCs/>
          <w:sz w:val="28"/>
          <w:szCs w:val="28"/>
        </w:rPr>
      </w:pPr>
    </w:p>
    <w:p w:rsidR="005A77CA" w:rsidRDefault="005A77CA">
      <w:pPr>
        <w:rPr>
          <w:rFonts w:cs="Arial"/>
          <w:b/>
          <w:bCs/>
          <w:sz w:val="28"/>
          <w:szCs w:val="28"/>
        </w:rPr>
      </w:pPr>
    </w:p>
    <w:p w:rsidR="00414978" w:rsidRPr="00414978" w:rsidRDefault="00414978">
      <w:pPr>
        <w:rPr>
          <w:rFonts w:cs="Arial"/>
          <w:b/>
          <w:bCs/>
          <w:sz w:val="28"/>
          <w:szCs w:val="28"/>
        </w:rPr>
      </w:pPr>
      <w:r w:rsidRPr="00414978">
        <w:rPr>
          <w:rFonts w:cs="Arial"/>
          <w:b/>
          <w:bCs/>
          <w:sz w:val="28"/>
          <w:szCs w:val="28"/>
        </w:rPr>
        <w:t xml:space="preserve">Vollmacht </w:t>
      </w:r>
    </w:p>
    <w:p w:rsidR="00414978" w:rsidRDefault="00414978">
      <w:pPr>
        <w:rPr>
          <w:rFonts w:cs="Arial"/>
        </w:rPr>
      </w:pPr>
    </w:p>
    <w:p w:rsidR="00BD1227" w:rsidRDefault="00414978">
      <w:pPr>
        <w:rPr>
          <w:rFonts w:cs="Arial"/>
        </w:rPr>
      </w:pPr>
      <w:r>
        <w:rPr>
          <w:rFonts w:cs="Arial"/>
        </w:rPr>
        <w:t xml:space="preserve">Hiermit </w:t>
      </w:r>
      <w:r w:rsidR="00611C9C">
        <w:rPr>
          <w:rFonts w:cs="Arial"/>
        </w:rPr>
        <w:t xml:space="preserve">wird der </w:t>
      </w:r>
      <w:r>
        <w:rPr>
          <w:rFonts w:cs="Arial"/>
        </w:rPr>
        <w:t>BDEW Bundesverband der Energie- und Wasserwirtschaft e.V.</w:t>
      </w:r>
      <w:r w:rsidR="00611C9C">
        <w:rPr>
          <w:rFonts w:cs="Arial"/>
        </w:rPr>
        <w:t xml:space="preserve"> bevollmächtigt, das Unternehmen </w:t>
      </w:r>
    </w:p>
    <w:p w:rsidR="00414978" w:rsidRDefault="00414978">
      <w:pPr>
        <w:rPr>
          <w:rFonts w:cs="Arial"/>
        </w:rPr>
      </w:pPr>
    </w:p>
    <w:p w:rsidR="00F678B6" w:rsidRDefault="00F678B6">
      <w:pPr>
        <w:rPr>
          <w:rFonts w:cs="Arial"/>
        </w:rPr>
      </w:pPr>
    </w:p>
    <w:p w:rsidR="00315273" w:rsidRDefault="00315273">
      <w:pPr>
        <w:rPr>
          <w:rFonts w:cs="Arial"/>
        </w:rPr>
      </w:pPr>
    </w:p>
    <w:p w:rsidR="00611C9C" w:rsidRDefault="00611C9C">
      <w:pPr>
        <w:rPr>
          <w:rFonts w:cs="Arial"/>
        </w:rPr>
      </w:pPr>
    </w:p>
    <w:p w:rsidR="00414978" w:rsidRDefault="00414978">
      <w:pPr>
        <w:rPr>
          <w:rFonts w:cs="Arial"/>
        </w:rPr>
      </w:pPr>
      <w:r>
        <w:rPr>
          <w:rFonts w:cs="Arial"/>
        </w:rPr>
        <w:t>------------------------------</w:t>
      </w:r>
      <w:r w:rsidR="00611C9C">
        <w:rPr>
          <w:rFonts w:cs="Arial"/>
        </w:rPr>
        <w:t>------------------------------------------------</w:t>
      </w:r>
      <w:r>
        <w:rPr>
          <w:rFonts w:cs="Arial"/>
        </w:rPr>
        <w:t>------------------------</w:t>
      </w:r>
    </w:p>
    <w:p w:rsidR="00414978" w:rsidRDefault="00414978">
      <w:pPr>
        <w:rPr>
          <w:rFonts w:cs="Arial"/>
        </w:rPr>
      </w:pPr>
      <w:r>
        <w:rPr>
          <w:rFonts w:cs="Arial"/>
        </w:rPr>
        <w:t>(Name</w:t>
      </w:r>
      <w:r w:rsidR="000F2F46">
        <w:rPr>
          <w:rFonts w:cs="Arial"/>
        </w:rPr>
        <w:t>,</w:t>
      </w:r>
      <w:r>
        <w:rPr>
          <w:rFonts w:cs="Arial"/>
        </w:rPr>
        <w:t xml:space="preserve"> </w:t>
      </w:r>
      <w:r w:rsidR="00611C9C">
        <w:rPr>
          <w:rFonts w:cs="Arial"/>
        </w:rPr>
        <w:t xml:space="preserve">Sitz </w:t>
      </w:r>
      <w:r w:rsidR="000F2F46">
        <w:rPr>
          <w:rFonts w:cs="Arial"/>
        </w:rPr>
        <w:t xml:space="preserve">und Anschrift </w:t>
      </w:r>
      <w:r>
        <w:rPr>
          <w:rFonts w:cs="Arial"/>
        </w:rPr>
        <w:t>des Netzbetreibers)</w:t>
      </w:r>
    </w:p>
    <w:p w:rsidR="00414978" w:rsidRDefault="00414978">
      <w:pPr>
        <w:rPr>
          <w:rFonts w:cs="Arial"/>
        </w:rPr>
      </w:pPr>
    </w:p>
    <w:p w:rsidR="00414978" w:rsidRDefault="00414978">
      <w:pPr>
        <w:rPr>
          <w:rFonts w:cs="Arial"/>
        </w:rPr>
      </w:pPr>
      <w:r>
        <w:rPr>
          <w:rFonts w:cs="Arial"/>
        </w:rPr>
        <w:t xml:space="preserve">in der EU DSO Entity </w:t>
      </w:r>
      <w:r w:rsidR="00C341E6">
        <w:rPr>
          <w:rFonts w:cs="Arial"/>
        </w:rPr>
        <w:t>gemäß</w:t>
      </w:r>
      <w:r w:rsidR="009878C0">
        <w:rPr>
          <w:rFonts w:cs="Arial"/>
        </w:rPr>
        <w:t xml:space="preserve"> Artikel </w:t>
      </w:r>
      <w:r w:rsidR="00C341E6">
        <w:rPr>
          <w:rFonts w:cs="Arial"/>
        </w:rPr>
        <w:t xml:space="preserve">15 Absatz 4 </w:t>
      </w:r>
      <w:r w:rsidR="009878C0">
        <w:rPr>
          <w:rFonts w:cs="Arial"/>
        </w:rPr>
        <w:t xml:space="preserve">der </w:t>
      </w:r>
      <w:r w:rsidR="00C341E6">
        <w:rPr>
          <w:rFonts w:cs="Arial"/>
        </w:rPr>
        <w:t xml:space="preserve">Satzung </w:t>
      </w:r>
      <w:r w:rsidR="009878C0">
        <w:rPr>
          <w:rFonts w:cs="Arial"/>
        </w:rPr>
        <w:t xml:space="preserve">der EU DSO Entity zu vertreten. </w:t>
      </w:r>
      <w:r w:rsidR="006A4740">
        <w:rPr>
          <w:rFonts w:cs="Arial"/>
        </w:rPr>
        <w:t>Die Bundesrepublik Deutschland hat den BDEW Bundesverband der Energie- und Wasserwirtschaft e.V. mit Schreiben vom 22. Dezember 2020 als nationalen Verband gemäß Art. 52 EU-Strombinnenmarktverordnung benannt.</w:t>
      </w:r>
    </w:p>
    <w:p w:rsidR="00611C9C" w:rsidRDefault="00611C9C">
      <w:pPr>
        <w:rPr>
          <w:rFonts w:cs="Arial"/>
        </w:rPr>
      </w:pPr>
    </w:p>
    <w:p w:rsidR="00611C9C" w:rsidRDefault="00F678B6">
      <w:pPr>
        <w:rPr>
          <w:rFonts w:cs="Arial"/>
        </w:rPr>
      </w:pPr>
      <w:r>
        <w:rPr>
          <w:rFonts w:cs="Arial"/>
        </w:rPr>
        <w:t xml:space="preserve">Die Bevollmächtigung endet </w:t>
      </w:r>
      <w:r w:rsidR="009878C0">
        <w:rPr>
          <w:rFonts w:cs="Arial"/>
        </w:rPr>
        <w:t xml:space="preserve">mit ihrem Widerruf oder mit </w:t>
      </w:r>
      <w:r>
        <w:rPr>
          <w:rFonts w:cs="Arial"/>
        </w:rPr>
        <w:t xml:space="preserve">dem Ausscheiden des Unternehmens aus der EU DSO Entity. Das Unternehmen wird den BDEW e.V. </w:t>
      </w:r>
      <w:r w:rsidR="009878C0">
        <w:rPr>
          <w:rFonts w:cs="Arial"/>
        </w:rPr>
        <w:t xml:space="preserve">über </w:t>
      </w:r>
      <w:r>
        <w:rPr>
          <w:rFonts w:cs="Arial"/>
        </w:rPr>
        <w:t>die Beendigung der Mitgliedschaft in der EU DSO Entity unverzüglich informieren.</w:t>
      </w:r>
    </w:p>
    <w:p w:rsidR="00414978" w:rsidRDefault="00414978">
      <w:pPr>
        <w:rPr>
          <w:rFonts w:cs="Arial"/>
        </w:rPr>
      </w:pPr>
    </w:p>
    <w:p w:rsidR="00611C9C" w:rsidRDefault="00611C9C" w:rsidP="00611C9C">
      <w:pPr>
        <w:rPr>
          <w:rFonts w:cs="Arial"/>
        </w:rPr>
      </w:pPr>
    </w:p>
    <w:p w:rsidR="005A77CA" w:rsidRDefault="005A77CA" w:rsidP="00611C9C">
      <w:pPr>
        <w:spacing w:after="0" w:line="240" w:lineRule="auto"/>
      </w:pPr>
    </w:p>
    <w:p w:rsidR="005A77CA" w:rsidRDefault="005A77CA" w:rsidP="00611C9C">
      <w:pPr>
        <w:spacing w:after="0" w:line="240" w:lineRule="auto"/>
      </w:pPr>
    </w:p>
    <w:p w:rsidR="005A77CA" w:rsidRDefault="005A77CA" w:rsidP="00611C9C">
      <w:pPr>
        <w:spacing w:after="0" w:line="240" w:lineRule="auto"/>
      </w:pPr>
    </w:p>
    <w:p w:rsidR="00611C9C" w:rsidRDefault="00611C9C" w:rsidP="00611C9C">
      <w:pPr>
        <w:spacing w:after="0" w:line="240" w:lineRule="auto"/>
      </w:pPr>
      <w:r>
        <w:t>--------------------------------------------------</w:t>
      </w:r>
      <w:r w:rsidR="005A77CA">
        <w:t>--------------</w:t>
      </w:r>
      <w:r>
        <w:tab/>
      </w:r>
      <w:r>
        <w:tab/>
        <w:t>--------------------------------------------</w:t>
      </w:r>
    </w:p>
    <w:p w:rsidR="00611C9C" w:rsidRDefault="00611C9C" w:rsidP="009878C0">
      <w:pPr>
        <w:spacing w:line="240" w:lineRule="atLeast"/>
      </w:pPr>
      <w:r w:rsidRPr="00BF5645">
        <w:t xml:space="preserve">Name </w:t>
      </w:r>
      <w:r w:rsidR="005A77CA">
        <w:t xml:space="preserve">des Unterzeichners </w:t>
      </w:r>
      <w:r w:rsidR="009878C0">
        <w:tab/>
      </w:r>
      <w:r w:rsidR="009878C0">
        <w:tab/>
      </w:r>
      <w:r w:rsidR="009878C0">
        <w:tab/>
      </w:r>
      <w:r w:rsidR="009878C0">
        <w:tab/>
      </w:r>
      <w:r w:rsidR="009878C0">
        <w:tab/>
        <w:t>Datum, Unterschrift</w:t>
      </w:r>
      <w:r w:rsidR="009878C0">
        <w:br/>
      </w:r>
      <w:r w:rsidR="009878C0" w:rsidRPr="00315273">
        <w:rPr>
          <w:sz w:val="20"/>
          <w:szCs w:val="20"/>
        </w:rPr>
        <w:t xml:space="preserve">(zeichnungsberechtigter Vertreter des </w:t>
      </w:r>
      <w:r w:rsidR="005A77CA" w:rsidRPr="00315273">
        <w:rPr>
          <w:sz w:val="20"/>
          <w:szCs w:val="20"/>
        </w:rPr>
        <w:t>Unternehmen</w:t>
      </w:r>
      <w:r w:rsidR="009878C0" w:rsidRPr="00315273">
        <w:rPr>
          <w:sz w:val="20"/>
          <w:szCs w:val="20"/>
        </w:rPr>
        <w:t>s)</w:t>
      </w:r>
      <w:r>
        <w:tab/>
      </w:r>
      <w:r w:rsidR="009878C0">
        <w:br/>
      </w:r>
      <w:r w:rsidR="009878C0" w:rsidRPr="00611C9C">
        <w:rPr>
          <w:rStyle w:val="Standard-kleinZchn"/>
          <w:rFonts w:eastAsiaTheme="minorHAnsi"/>
          <w:lang w:val="de-DE"/>
        </w:rPr>
        <w:t>(wenn handschriftlich bitte in Druckbuchstaben)</w:t>
      </w:r>
    </w:p>
    <w:p w:rsidR="00611C9C" w:rsidRDefault="00611C9C">
      <w:pPr>
        <w:rPr>
          <w:rFonts w:cs="Arial"/>
        </w:rPr>
      </w:pPr>
      <w:bookmarkStart w:id="0" w:name="_GoBack"/>
      <w:bookmarkEnd w:id="0"/>
    </w:p>
    <w:p w:rsidR="00611C9C" w:rsidRDefault="00611C9C">
      <w:pPr>
        <w:rPr>
          <w:rFonts w:cs="Arial"/>
        </w:rPr>
      </w:pPr>
    </w:p>
    <w:p w:rsidR="00611C9C" w:rsidRDefault="00611C9C">
      <w:pPr>
        <w:rPr>
          <w:rFonts w:cs="Arial"/>
        </w:rPr>
      </w:pPr>
    </w:p>
    <w:p w:rsidR="00611C9C" w:rsidRDefault="00611C9C">
      <w:pPr>
        <w:rPr>
          <w:rFonts w:cs="Arial"/>
        </w:rPr>
      </w:pPr>
    </w:p>
    <w:p w:rsidR="00C93787" w:rsidRPr="00C93787" w:rsidRDefault="00C93787" w:rsidP="00C93787">
      <w:pPr>
        <w:rPr>
          <w:rFonts w:cs="Arial"/>
        </w:rPr>
      </w:pPr>
    </w:p>
    <w:p w:rsidR="00C93787" w:rsidRPr="00C93787" w:rsidRDefault="00C93787" w:rsidP="00C93787">
      <w:pPr>
        <w:rPr>
          <w:rFonts w:cs="Arial"/>
        </w:rPr>
      </w:pPr>
    </w:p>
    <w:p w:rsidR="00C93787" w:rsidRPr="00C93787" w:rsidRDefault="00C93787" w:rsidP="00C93787">
      <w:pPr>
        <w:tabs>
          <w:tab w:val="left" w:pos="1374"/>
        </w:tabs>
        <w:rPr>
          <w:rFonts w:cs="Arial"/>
        </w:rPr>
      </w:pPr>
      <w:r>
        <w:rPr>
          <w:rFonts w:cs="Arial"/>
        </w:rPr>
        <w:tab/>
      </w:r>
    </w:p>
    <w:sectPr w:rsidR="00C93787" w:rsidRPr="00C93787" w:rsidSect="005A77CA">
      <w:headerReference w:type="default" r:id="rId6"/>
      <w:footerReference w:type="default" r:id="rId7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0A" w:rsidRDefault="003A570A" w:rsidP="00611C9C">
      <w:pPr>
        <w:spacing w:after="0" w:line="240" w:lineRule="auto"/>
      </w:pPr>
      <w:r>
        <w:separator/>
      </w:r>
    </w:p>
  </w:endnote>
  <w:endnote w:type="continuationSeparator" w:id="0">
    <w:p w:rsidR="003A570A" w:rsidRDefault="003A570A" w:rsidP="0061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4AE" w:rsidRPr="006624AE" w:rsidRDefault="006624AE">
    <w:pPr>
      <w:pStyle w:val="Fuzeile"/>
      <w:rPr>
        <w:sz w:val="18"/>
        <w:szCs w:val="18"/>
      </w:rPr>
    </w:pPr>
    <w:r w:rsidRPr="006624AE">
      <w:rPr>
        <w:sz w:val="18"/>
        <w:szCs w:val="18"/>
      </w:rPr>
      <w:t xml:space="preserve">Bitte ausgefüllt zurücksenden an: </w:t>
    </w:r>
    <w:r w:rsidRPr="006624AE">
      <w:rPr>
        <w:sz w:val="18"/>
        <w:szCs w:val="18"/>
      </w:rPr>
      <w:br/>
      <w:t>BDEW e.V., Abteilung Netzwirtschaft und europäisches Regulierungsmanagement, Reinhardtstr. 32, 10117 Berlin</w:t>
    </w:r>
    <w:r>
      <w:rPr>
        <w:sz w:val="18"/>
        <w:szCs w:val="18"/>
      </w:rPr>
      <w:br/>
      <w:t>oder per Fax an</w:t>
    </w:r>
    <w:r w:rsidR="00C93787">
      <w:rPr>
        <w:sz w:val="18"/>
        <w:szCs w:val="18"/>
      </w:rPr>
      <w:t xml:space="preserve"> 030-300199-3112 </w:t>
    </w:r>
    <w:r w:rsidR="00DB728A">
      <w:rPr>
        <w:sz w:val="18"/>
        <w:szCs w:val="18"/>
      </w:rPr>
      <w:br/>
    </w:r>
    <w:r>
      <w:rPr>
        <w:sz w:val="18"/>
        <w:szCs w:val="18"/>
      </w:rPr>
      <w:t>oder eingescannt per E-Mail an:</w:t>
    </w:r>
    <w:r w:rsidR="00C93787">
      <w:rPr>
        <w:sz w:val="18"/>
        <w:szCs w:val="18"/>
      </w:rPr>
      <w:t xml:space="preserve"> benjamin.duevel@bdew.de 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0A" w:rsidRDefault="003A570A" w:rsidP="00611C9C">
      <w:pPr>
        <w:spacing w:after="0" w:line="240" w:lineRule="auto"/>
      </w:pPr>
      <w:r>
        <w:separator/>
      </w:r>
    </w:p>
  </w:footnote>
  <w:footnote w:type="continuationSeparator" w:id="0">
    <w:p w:rsidR="003A570A" w:rsidRDefault="003A570A" w:rsidP="0061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9C" w:rsidRDefault="00611C9C">
    <w:pPr>
      <w:pStyle w:val="Kopfzeile"/>
    </w:pPr>
    <w:r w:rsidRPr="00DA261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C385BC" wp14:editId="11EE4DA0">
          <wp:simplePos x="0" y="0"/>
          <wp:positionH relativeFrom="page">
            <wp:posOffset>6000750</wp:posOffset>
          </wp:positionH>
          <wp:positionV relativeFrom="page">
            <wp:posOffset>463550</wp:posOffset>
          </wp:positionV>
          <wp:extent cx="994410" cy="521331"/>
          <wp:effectExtent l="0" t="0" r="0" b="0"/>
          <wp:wrapNone/>
          <wp:docPr id="19" name="Grafik 19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97" cy="530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8"/>
    <w:rsid w:val="000F2F46"/>
    <w:rsid w:val="00315273"/>
    <w:rsid w:val="003A570A"/>
    <w:rsid w:val="003B2A35"/>
    <w:rsid w:val="00414978"/>
    <w:rsid w:val="005A77CA"/>
    <w:rsid w:val="005B35C6"/>
    <w:rsid w:val="00611C9C"/>
    <w:rsid w:val="006624AE"/>
    <w:rsid w:val="00676DD1"/>
    <w:rsid w:val="006A4740"/>
    <w:rsid w:val="008A7BFF"/>
    <w:rsid w:val="009878C0"/>
    <w:rsid w:val="00BD1227"/>
    <w:rsid w:val="00C05897"/>
    <w:rsid w:val="00C341E6"/>
    <w:rsid w:val="00C93787"/>
    <w:rsid w:val="00DB728A"/>
    <w:rsid w:val="00EF6E4A"/>
    <w:rsid w:val="00F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38EE"/>
  <w15:chartTrackingRefBased/>
  <w15:docId w15:val="{3AD16CDD-A480-43A8-B7DC-D8A2CD1B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4A"/>
    <w:pPr>
      <w:spacing w:after="120" w:line="30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61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1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C9C"/>
    <w:rPr>
      <w:rFonts w:ascii="Arial" w:hAnsi="Arial"/>
    </w:rPr>
  </w:style>
  <w:style w:type="paragraph" w:customStyle="1" w:styleId="Standard-klein">
    <w:name w:val="Standard-klein"/>
    <w:basedOn w:val="Standard"/>
    <w:link w:val="Standard-kleinZchn"/>
    <w:rsid w:val="00611C9C"/>
    <w:pPr>
      <w:spacing w:after="0" w:line="210" w:lineRule="atLeast"/>
    </w:pPr>
    <w:rPr>
      <w:rFonts w:eastAsia="Times New Roman" w:cs="Times New Roman"/>
      <w:sz w:val="14"/>
      <w:szCs w:val="24"/>
      <w:lang w:val="en-GB" w:eastAsia="de-DE"/>
    </w:rPr>
  </w:style>
  <w:style w:type="character" w:customStyle="1" w:styleId="Standard-kleinZchn">
    <w:name w:val="Standard-klein Zchn"/>
    <w:link w:val="Standard-klein"/>
    <w:rsid w:val="00611C9C"/>
    <w:rPr>
      <w:rFonts w:ascii="Arial" w:eastAsia="Times New Roman" w:hAnsi="Arial" w:cs="Times New Roman"/>
      <w:sz w:val="14"/>
      <w:szCs w:val="24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1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7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7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740"/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93787"/>
    <w:rPr>
      <w:color w:val="00004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Düvel</dc:creator>
  <cp:keywords/>
  <dc:description/>
  <cp:lastModifiedBy>Benjamin Düvel</cp:lastModifiedBy>
  <cp:revision>4</cp:revision>
  <dcterms:created xsi:type="dcterms:W3CDTF">2020-12-22T15:31:00Z</dcterms:created>
  <dcterms:modified xsi:type="dcterms:W3CDTF">2020-12-23T11:09:00Z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2142469701</vt:i4>
  </property>
  <property fmtid="{D5CDD505-2E9C-101B-9397-08002B2CF9AE}" pid="3" name="_NewReviewCycle">
    <vt:lpwstr/>
  </property>
  <property fmtid="{D5CDD505-2E9C-101B-9397-08002B2CF9AE}" pid="4" name="_EmailSubject">
    <vt:lpwstr>News-Beitrag zur EU DSO Entity</vt:lpwstr>
  </property>
  <property fmtid="{D5CDD505-2E9C-101B-9397-08002B2CF9AE}" pid="5" name="_AuthorEmail">
    <vt:lpwstr>Benjamin.Duevel@bdew.de</vt:lpwstr>
  </property>
  <property fmtid="{D5CDD505-2E9C-101B-9397-08002B2CF9AE}" pid="6" name="_AuthorEmailDisplayName">
    <vt:lpwstr>Düvel, Benjamin</vt:lpwstr>
  </property>
  <property fmtid="{D5CDD505-2E9C-101B-9397-08002B2CF9AE}" pid="8" name="_PreviousAdHocReviewCycleID">
    <vt:i4>-2106701576</vt:i4>
  </property>
</Properties>
</file>